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A" w:rsidRPr="003835DE" w:rsidRDefault="00222E6A" w:rsidP="0038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</w:t>
      </w:r>
    </w:p>
    <w:p w:rsidR="00222E6A" w:rsidRPr="003835DE" w:rsidRDefault="00222E6A" w:rsidP="0038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Музыка</w:t>
      </w:r>
    </w:p>
    <w:p w:rsidR="00222E6A" w:rsidRPr="003835DE" w:rsidRDefault="00222E6A" w:rsidP="0038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по музыке для основной школы составлена на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авторской программы «Музыка» (Программы для общеобразовательных учреждений: Музыка: 1-4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5-7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«Искусство» - 8-9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./ Е.Д. Критская, Г.П. Сергеева, Т.С.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Шмагина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Москва: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“Просвещение”, 2011 год).</w:t>
      </w:r>
      <w:proofErr w:type="gramEnd"/>
    </w:p>
    <w:p w:rsidR="00222E6A" w:rsidRPr="003835DE" w:rsidRDefault="00222E6A" w:rsidP="003835D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</w:t>
      </w:r>
      <w:r w:rsidR="003835DE"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«Школа № 21 </w:t>
      </w:r>
    </w:p>
    <w:p w:rsidR="00222E6A" w:rsidRPr="003835DE" w:rsidRDefault="00222E6A" w:rsidP="003835DE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</w:t>
      </w:r>
      <w:r w:rsidR="003835DE"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АО «Школа № 21</w:t>
      </w:r>
    </w:p>
    <w:p w:rsidR="00222E6A" w:rsidRPr="003835DE" w:rsidRDefault="00222E6A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программы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качестве </w:t>
      </w:r>
      <w:proofErr w:type="gramStart"/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приоритетных</w:t>
      </w:r>
      <w:proofErr w:type="gramEnd"/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данной программе выдвигаются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следующие </w:t>
      </w:r>
      <w:r w:rsidRPr="003835DE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задачи и направления:</w:t>
      </w:r>
    </w:p>
    <w:p w:rsidR="0045038B" w:rsidRPr="003835DE" w:rsidRDefault="0045038B" w:rsidP="003835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приобщение к музыке как эмоциональному, нравствен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но-эстетическому феномену, осознание через музыку жизнен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ных явлений, овладение культурой отношения к миру, запе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чатленного в произведениях искусства, раскрывающих духов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ный опыт поколений;</w:t>
      </w:r>
    </w:p>
    <w:p w:rsidR="0045038B" w:rsidRPr="003835DE" w:rsidRDefault="0045038B" w:rsidP="003835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воспитание потребности в общении с музыкальным ис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кусством своего народа и разных народов мира, классическим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 современным музыкальным наследием; эмоционально-цен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ностного, заинтересованного отношения к искусству, стремле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ния к музыкальному самообразованию;</w:t>
      </w:r>
    </w:p>
    <w:p w:rsidR="0045038B" w:rsidRPr="003835DE" w:rsidRDefault="0045038B" w:rsidP="003835DE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эмпатии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восприимчивости, интеллектуальной сферы и твор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ческого потенциала, художественного вкуса, общих музыкаль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ных способностей;</w:t>
      </w:r>
    </w:p>
    <w:p w:rsidR="0045038B" w:rsidRPr="003835DE" w:rsidRDefault="0045038B" w:rsidP="003835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освоение жанрового и стилевого многообразия музыкаль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ного искусства, специфики его выразительных средств и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музыкального языка, интонационно-образной природы и взаимосвязи с различными видами искусства и жизнью;</w:t>
      </w:r>
    </w:p>
    <w:p w:rsidR="0045038B" w:rsidRPr="003835DE" w:rsidRDefault="0045038B" w:rsidP="003835D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овладение художественно-практическими умениями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навыками в разнообразных видах музыкально-творческой дея</w:t>
      </w: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тельности  (слушании музыки и пении,  инструментальном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музицировании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и музыкально-пластическом движении, имп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ровизации, драматизации музыкальных произведений, музыкально-творческой практике с применением информационно-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коммуникационных технологий).</w:t>
      </w:r>
    </w:p>
    <w:p w:rsidR="0045038B" w:rsidRPr="003835DE" w:rsidRDefault="0045038B" w:rsidP="003835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данной рабочей программе авторская программа подлежала корректировке. А именно: в календарно-тематическое планирование был внесён региональный компонент, т.к. школа, в которой реализуется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многонациональный состав, этим обусловлено включение в разучиваемый репертуар фольклора народов Северного Кавказа. Помимо этого, были прописаны виды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предмета, курса.</w:t>
      </w:r>
    </w:p>
    <w:p w:rsidR="0045038B" w:rsidRPr="003835DE" w:rsidRDefault="0045038B" w:rsidP="003835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 подходов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Кабалевского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038B" w:rsidRPr="003835DE" w:rsidRDefault="0045038B" w:rsidP="00383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характеристика учебного предмета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38B" w:rsidRPr="003835DE" w:rsidRDefault="0045038B" w:rsidP="00383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музыки как вида искусства направлено на достижение следующих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целей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музыкальной культуры как неотъемлемой части духовной культуры;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музицировании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слушательской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исполнительской культуры учащихся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музыкального образования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на реализацию цели программы и состоят в следующем: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содействовать развитию внимательного и доброго отношения к людям и окружающему миру;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способствовать формированию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слушательской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систему знаний, нацеленных на осмысленное восприятие музыкальных произведений;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культуру мышления и речи.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038B" w:rsidRPr="003835DE" w:rsidRDefault="0045038B" w:rsidP="003835D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художественного, нравственно-эстетического познания музыки;</w:t>
      </w:r>
    </w:p>
    <w:p w:rsidR="0045038B" w:rsidRPr="003835DE" w:rsidRDefault="0045038B" w:rsidP="003835D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эмоциональной драматургии;</w:t>
      </w:r>
    </w:p>
    <w:p w:rsidR="0045038B" w:rsidRPr="003835DE" w:rsidRDefault="0045038B" w:rsidP="003835D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интонационно-стилевого постижения музыки;</w:t>
      </w:r>
    </w:p>
    <w:p w:rsidR="0045038B" w:rsidRPr="003835DE" w:rsidRDefault="0045038B" w:rsidP="003835D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художественного контекста;</w:t>
      </w:r>
    </w:p>
    <w:p w:rsidR="0045038B" w:rsidRPr="003835DE" w:rsidRDefault="0045038B" w:rsidP="003835D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создания «композиций»;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междисциплинарных взаимодействий;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проблемного обучения;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-метод сравнения (впервые).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роль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«координатора» в целостном методологическом пространстве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содержания программы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основными видами практической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уроке являются: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 хоровое и сольное пение.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Межпредметные связи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просматриваются через взаимодействия музыки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-литературой («Сказка о царе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Салтане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Отечественная война 1812 года, Великая Отечественная война 1941-45 гг.);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-природоведением (времена года, различные состояния и явления природы),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-географией (границы, столицы, города Руси и европейских государств).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компонентом государственного стандарта в содержании и в архитектонике</w:t>
      </w:r>
      <w:r w:rsidRPr="003835DE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 xml:space="preserve">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учебной программы по музыке для </w:t>
      </w:r>
      <w:r w:rsid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 класса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школы выделяются две сквозные учебные темы: </w:t>
      </w:r>
    </w:p>
    <w:p w:rsidR="0045038B" w:rsidRPr="003835DE" w:rsidRDefault="0045038B" w:rsidP="003835D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«Основы музыкальной культуры», </w:t>
      </w:r>
    </w:p>
    <w:p w:rsidR="0045038B" w:rsidRPr="003835DE" w:rsidRDefault="0045038B" w:rsidP="003835D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«Опыт музыкально-творческой деятельности».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Первая из них — «Основы музыкальной культуры» — представлена в стандарте несколькими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подтемами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среди которых основополагающее значение имеют две: «Музыка как вид искусства» и «Представления о музыкальной жизни России и других стран», которые продолжают развитие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тематизма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начальной школы.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Другие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подтемы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«Народное музыкальное творчество», «Русская музыка от эпохи средневековья до рубежа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веков», «Зарубежная музыка от эпохи средневековья до рубежа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веков» и «Отечественное и зарубежное музыкальное искусство 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века» — выступают в качестве логического развития темы «Музыка как вид искусства»,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периода.</w:t>
      </w:r>
      <w:proofErr w:type="gramEnd"/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Pr="003835DE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 xml:space="preserve">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концентрического принципа</w:t>
      </w:r>
      <w:r w:rsidRPr="003835DE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 xml:space="preserve">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предполагает постепенное все более полное и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многоаспектное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учащимися обозначенной темы. С этой целью в ней выделяется центральный элемент, то есть то концептуальное «ядро», которое в ходе дальнейшего изучения будет находиться в центре внимания учащихся, и несколько различных по широте и глубине уровней его рассмотрения (концентров). При этом выстраивается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определенная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этапность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изучении тематического материала, определяемая логикой его концентрического «развертывания». В результате, изучаемая проблема получает все более многогранное раскрытие благодаря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привлечению нового конкретного музыкального материала и изменения ракурса ее освещения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38B" w:rsidRPr="003835DE" w:rsidRDefault="0045038B" w:rsidP="003835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предмета в базисном учебном плане</w:t>
      </w: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ных в базисном учебном плане образовательных учреждений </w:t>
      </w:r>
      <w:r w:rsidRPr="003835DE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общего образования. Предмет «Музыка» изучается в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VII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класс</w:t>
      </w:r>
      <w:r w:rsid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 </w:t>
      </w:r>
      <w:r w:rsid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объеме 34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час</w:t>
      </w:r>
      <w:r w:rsid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освоения учебного предмета «Музыка»</w:t>
      </w: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Личностные результаты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отражаются в индивидуальных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качественных свойствах учащихся, которые они должны при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45038B" w:rsidRPr="003835DE" w:rsidRDefault="0045038B" w:rsidP="003835DE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чувство гордости за свою Родину, российский народ и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основ культурного наследия народов России и человечества;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усвоение традиционных ценностей многонационального рос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сийского общества;</w:t>
      </w:r>
    </w:p>
    <w:p w:rsidR="0045038B" w:rsidRPr="003835DE" w:rsidRDefault="0045038B" w:rsidP="003835DE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целостный, социально ориентированный взгляд на мир в 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культур и религий;</w:t>
      </w:r>
    </w:p>
    <w:p w:rsidR="0045038B" w:rsidRPr="003835DE" w:rsidRDefault="0045038B" w:rsidP="003835DE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ответственное отношение к учению, готовность и спо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собность к саморазвитию и самообразованию на основе моти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вации к обучению и познанию;</w:t>
      </w:r>
    </w:p>
    <w:p w:rsidR="0045038B" w:rsidRPr="003835DE" w:rsidRDefault="0045038B" w:rsidP="003835DE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уважительное отношение к иному мнению, истории и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лог с другими людьми и достигать в нем взаимопонимания;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этические чувства доброжелательности и эмоционально-нрав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ственной отзывчивости, понимание чу</w:t>
      </w:r>
      <w:proofErr w:type="gramStart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вств др</w:t>
      </w:r>
      <w:proofErr w:type="gramEnd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угих людей и сопереживание им;</w:t>
      </w:r>
    </w:p>
    <w:p w:rsidR="0045038B" w:rsidRPr="003835DE" w:rsidRDefault="0045038B" w:rsidP="003835DE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компетентность в решении моральных проблем на осно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ве личностного выбора, осознанное и ответственное отноше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ние к собственным поступкам;</w:t>
      </w:r>
    </w:p>
    <w:p w:rsidR="0045038B" w:rsidRPr="003835DE" w:rsidRDefault="0045038B" w:rsidP="003835DE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коммуникативная компетентность в общении и сотруд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ничестве со сверстниками, старшими и младшими в образова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тельной, общественно полезной, учебно-исследовательской,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творческой и других видах деятельности;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участие в общественной жизни школы в пределах возрастных компетенций с учетом региональных и этнокультурных 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особенностей;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признание ценности жизни во всех ее проявлениях и не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обходимости ответственного, бережного отношения к окружа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ющей среде;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принятие ценности семейной жизни, уважительное и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заботливое отношение к членам своей семьи;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эстетические потребности, ценности и чувства, эстети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ческое сознание как результат освоения художественного на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следия народов России и мира, творческой деятельности му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зыкально-эстетического характера.</w:t>
      </w: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характеризуют уровень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сформированности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универсальных учебных действий, прояв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ляющихся в познавательной и практической деятельности уча</w:t>
      </w:r>
      <w:r w:rsidRPr="003835DE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щихся: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умение самостоятельно ставить новые учебные задачи на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основе развития познавательных мотивов и интересов;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умение самостоятельно планировать пути достижения це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лей, осознанно выбирать наиболее эффективные способы ре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шения учебных и познавательных задач;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 умение анализировать собственную учебную деятельность, адекватно оценивать правильность или ошибочность 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выполнения учебной задачи и собственные возможности ее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решения, вносить необходимые коррективы для достижения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запланированных результатов;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владение основами самоконтроля, самооценки, принятия </w:t>
      </w: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решений и осуществления осознанного выбора в учебной и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познавательной деятельности;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умение определять понятия, обобщать, устанавливать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аналогии, классифицировать, самостоятельно выбирать осно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вания и критерии для классификации; умение устанавливать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причинно-следственные связи; размышлять, рассуждать и де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лать выводы;</w:t>
      </w:r>
    </w:p>
    <w:p w:rsidR="0045038B" w:rsidRPr="003835DE" w:rsidRDefault="0045038B" w:rsidP="003835DE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смысловое чтение текстов различных стилей и жанров;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умение создавать, применять и преобразовывать знаки и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символы модели и схемы для решения учебных и познаватель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ных задач;</w:t>
      </w:r>
    </w:p>
    <w:p w:rsidR="0045038B" w:rsidRPr="003835DE" w:rsidRDefault="0045038B" w:rsidP="003835DE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умение организовывать учебное сотрудничество и совме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Pr="003835D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группе;</w:t>
      </w:r>
    </w:p>
    <w:p w:rsidR="0045038B" w:rsidRPr="003835DE" w:rsidRDefault="0045038B" w:rsidP="003835DE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формирование и развитие компетентности в области ис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пользования информационно-коммуникационных технологий;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стремление к самостоятельному общению с искусством и ху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дожественному самообразованию.</w:t>
      </w:r>
    </w:p>
    <w:p w:rsidR="0045038B" w:rsidRPr="003835DE" w:rsidRDefault="0045038B" w:rsidP="003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Предметные результаты 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обеспечивают успешное обучение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следующей ступени общего образования и отражают: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сформированность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основ музыкальной культуры школь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ника как неотъемлемой части его общей духовной культуры;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сформированность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потребности в общении с музыкой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дальнейшего духовно-нравственного развития, социали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зации, самообразования, организации содержательного куль</w:t>
      </w:r>
      <w:r w:rsidRPr="003835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турного досуга на основе осознания роли музыки в жизни </w:t>
      </w: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отдельного человека и общества, в развитии мировой куль</w:t>
      </w:r>
      <w:r w:rsidRPr="003835D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туры;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развитие общих музыкальных способностей школьников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(музыкальной памяти и слуха), а также образного и ассоциа</w:t>
      </w:r>
      <w:r w:rsidRPr="003835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тивного мышления, фантазии и творческого воображения, 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эмоционально-ценностного отношения к явлениям жизни и 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искусства на основе восприятия и анализа художественного об</w:t>
      </w:r>
      <w:r w:rsidRPr="003835D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раза;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сформированность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мотивационной направленности на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продуктивную музыкально-творческую деятельность (слуша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музыки, пение, инструментальное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, драма</w:t>
      </w: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тизация музыкальных произведений, импровизация, музы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кально-пластическое движение и др.);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эстетического отношения к миру, критичес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кого восприятия музыкальной информации, развитие творчес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ких способностей в многообразных видах музыкальной дея</w:t>
      </w:r>
      <w:r w:rsidRPr="003835DE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тельности, связанной с театром, кино, литературой, живо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писью;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музыкального и общего культурного кругозора; воспитание музыкального вкуса, устойчивого интереса к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музыке своего народа и других народов мира, классическому и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современному музыкальному наследию;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овладение основами музыкальной грамотности: способ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ностью эмоционально воспринимать музыку как живое образ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ное искусство во взаимосвязи с жизнью, со специальной тер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минологией и ключевыми понятиями музыкального искусства,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элементарной нотной грамотой в рамках изучаемого курса;</w:t>
      </w:r>
    </w:p>
    <w:p w:rsidR="0045038B" w:rsidRPr="003835DE" w:rsidRDefault="0045038B" w:rsidP="003835DE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приобретение устойчивых навыков самостоятельной, це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ленаправленной и содержательной музыкально-учебной дея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тельности, включая информационно-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коммуникационные тех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нологии;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сотрудничество в ходе реализации коллективных творчес</w:t>
      </w: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ких проектов, решения различных музыкально-творческих </w:t>
      </w:r>
      <w:r w:rsidRPr="003835DE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задач.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программе предусмотрено освоение учащимися </w:t>
      </w:r>
      <w:r w:rsidRPr="003835DE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>музыкальных умений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присущих основным видам музыкальной деятельности и отвечающих их природе.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слушательской</w:t>
      </w:r>
      <w:proofErr w:type="spellEnd"/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умения: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038B" w:rsidRPr="003835DE" w:rsidRDefault="0045038B" w:rsidP="003835D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45038B" w:rsidRPr="003835DE" w:rsidRDefault="0045038B" w:rsidP="003835D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45038B" w:rsidRPr="003835DE" w:rsidRDefault="0045038B" w:rsidP="003835D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45038B" w:rsidRPr="003835DE" w:rsidRDefault="0045038B" w:rsidP="003835D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исполнительских видах музыкальной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обозначаются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умения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умения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5038B" w:rsidRPr="003835DE" w:rsidRDefault="0045038B" w:rsidP="003835DE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45038B" w:rsidRPr="003835DE" w:rsidRDefault="0045038B" w:rsidP="003835DE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свой вариант (варианты) исполнительской трактовки одного и того же произведения; </w:t>
      </w:r>
    </w:p>
    <w:p w:rsidR="0045038B" w:rsidRPr="003835DE" w:rsidRDefault="0045038B" w:rsidP="003835DE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сравнивать различные интерпретации и обоснованно выбирать из них предпочтительный вариант; </w:t>
      </w:r>
    </w:p>
    <w:p w:rsidR="0045038B" w:rsidRPr="003835DE" w:rsidRDefault="0045038B" w:rsidP="003835DE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оценивать качество воплощения избранной интерпретации в своем исполнении.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музыкально-композиционном творчестве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предусматривается формирование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умений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  <w:proofErr w:type="gramEnd"/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Наряду с умениями в программе очерчивается круг </w:t>
      </w:r>
      <w:r w:rsidRPr="003835DE">
        <w:rPr>
          <w:rFonts w:ascii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>музыкальных навыков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формируемых в исполнительских видах музыкальной деятельности, а также в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музыкально-слушательской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певческой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предусматривается совершенствование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навыков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полетностью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т.д.), навыки следования дирижерским указаниям.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общехорового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звучания.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игре на музыкальных инструментах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—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звукоизвлечения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звуковедения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музыкально-пластической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дальнейшее развитие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навыков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слушательской</w:t>
      </w:r>
      <w:proofErr w:type="spellEnd"/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формируются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навыки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связанные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с дифференцированным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слышанием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компонентов музыкальной ткани (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звуковысотных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музыкально-творческой учебной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певческой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музыкально-пластической деятельности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инструментальном </w:t>
      </w:r>
      <w:proofErr w:type="spellStart"/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музицировании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  <w:proofErr w:type="gramEnd"/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</w:t>
      </w:r>
      <w:r w:rsidRPr="003835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драматизации музыкальных произведений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45038B" w:rsidRPr="003835DE" w:rsidRDefault="0045038B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:rsidR="003835DE" w:rsidRDefault="003835DE" w:rsidP="00383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3835DE" w:rsidSect="003835DE">
          <w:pgSz w:w="11906" w:h="16838"/>
          <w:pgMar w:top="567" w:right="566" w:bottom="709" w:left="851" w:header="709" w:footer="709" w:gutter="0"/>
          <w:cols w:space="720"/>
        </w:sectPr>
      </w:pP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Обучение музыкальному искусству в VII классе основной школы должно </w:t>
      </w:r>
      <w:r w:rsidRPr="003835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обеспечить учащимся возможность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представление о триединстве музыкаль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деятельности (композитор — исполнитель — слушатель);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знать основные жанры народной, профессиональной, ре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лигиозной и современной музыки;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рок-опере</w:t>
      </w:r>
      <w:proofErr w:type="spellEnd"/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, симфонии, инструментальном кон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церте, сюите, кантате, оратории, мессе и др.);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эмоционально-образно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воспринимать и оценивать музы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кальные сочинения различных жанров и стилей;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 интерпретировать содержание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музыкальною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изведения, используя приемы пластического интонирова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сравнительные интерпретации музыкальных сочинений;          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особенности построения музыкально-драмати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ческого спектакля на основе взаимодействия музыки с другими видами искусства;</w:t>
      </w:r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различные формы индивидуального, груп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пового и коллективного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выполнять твор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ческие, задания, участвовать в исследовательских проектах;</w:t>
      </w:r>
      <w:proofErr w:type="gramEnd"/>
    </w:p>
    <w:p w:rsidR="0045038B" w:rsidRPr="003835DE" w:rsidRDefault="0045038B" w:rsidP="003835DE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умения и навыки самообразования.</w:t>
      </w:r>
    </w:p>
    <w:p w:rsidR="0045038B" w:rsidRPr="003835DE" w:rsidRDefault="0045038B" w:rsidP="003835DE">
      <w:pPr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45038B" w:rsidRPr="003835DE" w:rsidRDefault="0045038B" w:rsidP="003835DE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Знать/понимать:</w:t>
      </w:r>
    </w:p>
    <w:p w:rsidR="0045038B" w:rsidRPr="003835DE" w:rsidRDefault="0045038B" w:rsidP="003835D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понимать роль музыки в жизни человека; </w:t>
      </w:r>
    </w:p>
    <w:p w:rsidR="0045038B" w:rsidRPr="003835DE" w:rsidRDefault="0045038B" w:rsidP="003835D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45038B" w:rsidRPr="003835DE" w:rsidRDefault="0045038B" w:rsidP="003835D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особенности претворения вечных тем искусства и жизни в произведениях разных жанров и стилей;</w:t>
      </w:r>
    </w:p>
    <w:p w:rsidR="0045038B" w:rsidRPr="003835DE" w:rsidRDefault="0045038B" w:rsidP="003835D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45038B" w:rsidRPr="003835DE" w:rsidRDefault="0045038B" w:rsidP="003835D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45038B" w:rsidRPr="003835DE" w:rsidRDefault="0045038B" w:rsidP="003835D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45038B" w:rsidRPr="003835DE" w:rsidRDefault="0045038B" w:rsidP="003835DE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45038B" w:rsidRPr="003835DE" w:rsidRDefault="0045038B" w:rsidP="003835DE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эмоционально-образно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45038B" w:rsidRPr="003835DE" w:rsidRDefault="0045038B" w:rsidP="003835DE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выявлять особенности взаимодействия музыки с другими видами искусства;</w:t>
      </w:r>
    </w:p>
    <w:p w:rsidR="0045038B" w:rsidRPr="003835DE" w:rsidRDefault="0045038B" w:rsidP="003835DE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45038B" w:rsidRPr="003835DE" w:rsidRDefault="0045038B" w:rsidP="003835DE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ритмического движения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, импровизации;</w:t>
      </w:r>
    </w:p>
    <w:p w:rsidR="0045038B" w:rsidRPr="003835DE" w:rsidRDefault="0045038B" w:rsidP="003835DE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нотной записи как средстве фиксации музыкальной речи;</w:t>
      </w:r>
    </w:p>
    <w:p w:rsidR="0045038B" w:rsidRPr="003835DE" w:rsidRDefault="0045038B" w:rsidP="003835DE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выполнять творческие задания, участвовать в исследовательских проектах.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45038B" w:rsidRPr="003835DE" w:rsidRDefault="0045038B" w:rsidP="003835DE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5038B" w:rsidRPr="003835DE" w:rsidRDefault="0045038B" w:rsidP="003835DE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45038B" w:rsidRDefault="0045038B" w:rsidP="003835D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3835DE" w:rsidRDefault="003835DE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Общеучебные</w:t>
      </w:r>
      <w:proofErr w:type="spellEnd"/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умения, навыки  и  способы  деятельности.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формированию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учащихся представлений о художественной картине мира;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овладению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обобщению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расширению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совершенствованию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формах</w:t>
      </w:r>
      <w:proofErr w:type="gramEnd"/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формулированию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приобретению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навыков работы с различными источниками информации.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Опыт творческой деятельности, приобретаемый на музыкальных занятиях, способствует: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овладению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 умениями и навыками контроля и оценки своей деятельности;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определению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3835DE" w:rsidRPr="003835DE" w:rsidRDefault="003835DE" w:rsidP="003835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совершенствованию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3835DE" w:rsidRPr="003835DE" w:rsidRDefault="003835DE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 осуществляется в следующих видах: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входной, текущий, тематический, итоговый.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Формы контроля: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учебно-воспитательного процесса для реализации программы «Музыка»  предпочтительными формами организации учебного предмета считаются: индивидуальные, групповые, фронтальные, коллективные, наблюдение, самостоятельная работа, тест.</w:t>
      </w:r>
      <w:proofErr w:type="gramEnd"/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383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организации учебной деятельности: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конкурс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викторина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самостоятельная работа</w:t>
      </w:r>
    </w:p>
    <w:p w:rsidR="0045038B" w:rsidRPr="003835DE" w:rsidRDefault="0045038B" w:rsidP="003835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творческая работа</w:t>
      </w:r>
    </w:p>
    <w:p w:rsidR="003835DE" w:rsidRPr="003835DE" w:rsidRDefault="003835DE" w:rsidP="003835D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ПЛАНИРУЕМЫЕ РЕЗУЛЬТАТЫ</w:t>
      </w:r>
    </w:p>
    <w:p w:rsidR="003835DE" w:rsidRPr="003835DE" w:rsidRDefault="003835DE" w:rsidP="0038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По окончании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VII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класса школьники </w:t>
      </w:r>
      <w:r w:rsidRPr="003835DE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научатся: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наблюдать за многообразными явлениями жизни и искус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ства, выражать свое отношение к искусству;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понимать специфику музыки и выявлять родство художе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ственных образов разных искусств, различать их особенности;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музицирования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раскрывать образное содержание музыкальных произве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дений разных форм, жанров и стилей; высказывать суждение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основной идее и форме ее воплощения в музыке;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понимать специфику и особенности музыкального языка,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творчески интерпретировать содержание музыкального произ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ведения в разных видах музыкальной деятельности;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осуществлять исследовательскую деятельность художест</w:t>
      </w: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венно-эстетической направленности, участвуя в творческих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проектах, в том числе связанных с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музицированием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; проявлять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инициативу в организации и проведении концертов, театраль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ных спектаклей, выставок и конкурсов, фестивалей и др.;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разбираться в событиях художественной жизни отечест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венной и зарубежной культуры, владеть специальной термино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логией, называть имена выдающихся отечественных и зару</w:t>
      </w: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бежных композиторов и крупнейшие музыкальные центры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мирового значения (театры оперы и балета, концертные залы, </w:t>
      </w:r>
      <w:r w:rsidRPr="003835D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музеи);</w:t>
      </w:r>
    </w:p>
    <w:p w:rsidR="003835DE" w:rsidRPr="003835DE" w:rsidRDefault="003835DE" w:rsidP="003835D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определять стилевое своеобразие классической, народ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ной, религиозной, современной музыки, разных эпох;</w:t>
      </w:r>
    </w:p>
    <w:p w:rsidR="00A84C03" w:rsidRDefault="003835DE" w:rsidP="00A84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информационно-коммуникативные техноло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гии для расширения опыта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творческой деятельности в процес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 поиска информации в образовательном пространстве сети </w:t>
      </w:r>
      <w:r w:rsidR="00A84C0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Интернет. </w:t>
      </w:r>
    </w:p>
    <w:p w:rsidR="00A84C03" w:rsidRDefault="00A84C03" w:rsidP="00A84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A84C03" w:rsidRPr="003835DE" w:rsidRDefault="00A84C03" w:rsidP="00A84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СОДЕРЖАНИЕ КУРСА</w:t>
      </w:r>
    </w:p>
    <w:p w:rsidR="00A84C03" w:rsidRPr="003835DE" w:rsidRDefault="00A84C03" w:rsidP="00A84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Основное содержание образования в   программе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представлено следующими содержательными линиями: </w:t>
      </w:r>
      <w:r w:rsidRPr="003835DE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«Му</w:t>
      </w:r>
      <w:r w:rsidRPr="003835DE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softHyphen/>
      </w:r>
      <w:r w:rsidRPr="003835DE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>зыка как вид искусства», «Музыкальный образ и музыкаль</w:t>
      </w:r>
      <w:r w:rsidRPr="003835DE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softHyphen/>
      </w:r>
      <w:r w:rsidRPr="003835D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ная драматургия», «Музыка в современном мире: традиции </w:t>
      </w:r>
      <w:r w:rsidRPr="003835DE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и инновации».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Предлагаемые содержательные линии ориенти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рованы на сохранение преемственности с курсом музыки в на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чальной школе.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Музыка как вид искусства.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Основы музыки: интонаци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онно-образная, жанровая, стилевая. Интонация в музыке как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звуковое воплощение художественных идей и средоточие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смысла. Музыка вокальная, симфоническая и театральная; во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кально-инструментальная и камерно-инструментальная. Му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зыкальное искусство: исторические эпохи, стилевые направле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ния, национальные школы и их традиции, творчество выдаю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щихся отечественных и зарубежных композиторов. Искусство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исполнительской интерпретации в музыке.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Взаимодействие и взаимосвязь музыки с другими видами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искусства (литература, изобразительное искусство). Компози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тор</w:t>
      </w:r>
      <w:proofErr w:type="gramStart"/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—- </w:t>
      </w:r>
      <w:proofErr w:type="gramEnd"/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поэт — художник; родство зрительных, музыкальных и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литературных образов; общность и различие выразительных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средств разных видов искусства.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Воздействие музыки на человека, ее роль в человеческом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обществе. Музыкальное искусство как воплощение жизненной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красоты и жизненной правды. Преобразующая сила музыки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как вида искусства.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Музыкальный образ и музыкальная драматургия. 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Все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общность музыкального языка. Жизненное содержание музы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кальных образов, их характеристика и построение, взаимо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связь и развитие. Лирические и драматические, романтические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 героические образы и др.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Общие закономерности развития музыки: сходство и конт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раст. Противоречие как источник непрерывного развития му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зыки и жизни. Разнообразие музыкальных форм: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двухчастные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 трехчастные, вариации, рондо, сюиты, сонатно-симфоничес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кий цикл. Воплощение единства содержания и формы.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Взаимодействие музыкальных образов, драматургическое и </w:t>
      </w:r>
      <w:r w:rsidRPr="003835D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интонационное развитие на примере произведений русской и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зарубежной музыки от эпохи Средневековья до рубежа 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XIX</w:t>
      </w:r>
      <w:r w:rsidRPr="003835D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— 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XX</w:t>
      </w:r>
      <w:r w:rsidRPr="003835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вв.: духовная музыка (знаменный распев и григорианский 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хорал), западноевропейская и русская музыка 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XVII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—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XVIII</w:t>
      </w:r>
      <w:r w:rsidRPr="003835D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вв.,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зарубежная и русская музыкальная культура 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XIX</w:t>
      </w:r>
      <w:r w:rsidRPr="003835D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в. (основные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стили, жанры и характерные черты, специфика национальных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школ).</w:t>
      </w:r>
      <w:proofErr w:type="gramEnd"/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Музыка в современном мире: традиции и инновации.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Народное музыкальное творчество как часть общей культуры 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народа. Музыкальный фольклор разных стран: истоки и ин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тонационное своеобразие, образцы традиционных обрядов.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Русская народная музыка: песенное и инструментальное твор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чество (характерные черты, основные жанры, темы, образы). 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Народно-песенные истоки русского профессионального музы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  <w:t>кального творчества. Этническая музыка. Музыкальная куль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тура своего региона.</w:t>
      </w:r>
    </w:p>
    <w:p w:rsidR="00A84C03" w:rsidRP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Отечественная и зарубежная музыка композиторов 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ее </w:t>
      </w:r>
      <w:r w:rsidRPr="003835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стилевое многообразие (импрессионизм,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неофольклоризм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и 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неоклассицизм). Музыкальное творчество композиторов ака</w:t>
      </w:r>
      <w:r w:rsidRPr="003835D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демического направления. Джаз и симфоджаз. </w:t>
      </w:r>
      <w:proofErr w:type="gramStart"/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Современная </w:t>
      </w:r>
      <w:r w:rsidRPr="003835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популярная музыка: авторская песня, электронная музыка, </w:t>
      </w: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рок-музыка (рок-опера, рок-н-ролл, фолк-рок,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арт-рок</w:t>
      </w:r>
      <w:proofErr w:type="spellEnd"/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), мю</w:t>
      </w: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зикл, диско-музыка.</w:t>
      </w:r>
      <w:proofErr w:type="gramEnd"/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Информационно-коммуникационные тех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нологии в музыке.</w:t>
      </w:r>
    </w:p>
    <w:p w:rsidR="003835DE" w:rsidRDefault="00A84C03" w:rsidP="00A84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ectPr w:rsidR="003835DE" w:rsidSect="00A84C03">
          <w:pgSz w:w="11906" w:h="16838"/>
          <w:pgMar w:top="1134" w:right="707" w:bottom="1134" w:left="851" w:header="709" w:footer="709" w:gutter="0"/>
          <w:cols w:space="720"/>
        </w:sect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музыкальная жизнь. Выдающиеся отечествен</w:t>
      </w: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ные и зарубежные исполнители, ансамбли и музыкальные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коллективы. Пение: соло, дуэт, трио, квартет, ансамбль, хор; аккомпанемент, а </w:t>
      </w:r>
      <w:proofErr w:type="spellStart"/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саре</w:t>
      </w:r>
      <w:proofErr w:type="gramStart"/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en-US"/>
        </w:rPr>
        <w:t>ll</w:t>
      </w:r>
      <w:proofErr w:type="spellEnd"/>
      <w:proofErr w:type="gramEnd"/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а. Певческие голоса: сопрано, меццо-сопрано, альт, тенор, баритон, бас. Хоры: народный, академи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ческий. Музыкальные инструменты: духовые, струнные, 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ударные, современные электронные. Виды оркестра: симфони</w:t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ческий, духовой, камерный, народных инструментов, эстрад</w:t>
      </w:r>
      <w:r w:rsidRPr="003835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3835D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но-джазовый.</w:t>
      </w:r>
    </w:p>
    <w:p w:rsidR="0045038B" w:rsidRPr="003835DE" w:rsidRDefault="0045038B" w:rsidP="00383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КАЛЕНДАРНО – ТЕМАТИЧЕСКОЕ ПЛАНИРОВАНИЕ 7 КЛАСС</w:t>
      </w: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10"/>
        <w:gridCol w:w="1560"/>
        <w:gridCol w:w="60"/>
        <w:gridCol w:w="5751"/>
        <w:gridCol w:w="992"/>
        <w:gridCol w:w="851"/>
      </w:tblGrid>
      <w:tr w:rsidR="0045038B" w:rsidRPr="003835DE" w:rsidTr="00A84C03">
        <w:trPr>
          <w:trHeight w:val="585"/>
        </w:trPr>
        <w:tc>
          <w:tcPr>
            <w:tcW w:w="850" w:type="dxa"/>
            <w:vMerge w:val="restart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5210" w:type="dxa"/>
            <w:vMerge w:val="restart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Применение       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ИКТ</w:t>
            </w:r>
          </w:p>
        </w:tc>
        <w:tc>
          <w:tcPr>
            <w:tcW w:w="5751" w:type="dxa"/>
            <w:vMerge w:val="restart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Домашнее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задание</w:t>
            </w:r>
          </w:p>
        </w:tc>
        <w:tc>
          <w:tcPr>
            <w:tcW w:w="1843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Дата 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проведения</w:t>
            </w:r>
          </w:p>
        </w:tc>
      </w:tr>
      <w:tr w:rsidR="0045038B" w:rsidRPr="003835DE" w:rsidTr="00A84C03">
        <w:trPr>
          <w:trHeight w:val="395"/>
        </w:trPr>
        <w:tc>
          <w:tcPr>
            <w:tcW w:w="850" w:type="dxa"/>
            <w:vMerge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  <w:vMerge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proofErr w:type="gramStart"/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«</w:t>
            </w:r>
            <w:proofErr w:type="gramEnd"/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Особенности драматургии сценической музыки» - 17 часов.</w:t>
            </w: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«Классика и современность» - 1 час.           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1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Классика жанра. Стиль. Классическая музыка.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Записать в тетрадь текст любимой песни. Ответить на вопросы: Будет ли она современна лет через 10? Почему?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«В музыкальном театре. Опера» - 4 часа.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2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 «Иван Сусанин» М.И.Глинки. Новая эпоха в русской музыке.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Нарисовать  эскизы костюмов и декораций к опере.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3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«Судьба человеческая – судьба народная». «Родина моя! Русская земля».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Записать в тетрадь названия знакомых опер и их авторов.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4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 «Князь Игорь» А.П.Бородина. Ария Князя Игоря. 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Оформить таблицу - вокальные и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оркестровые номера, характеризующие действующих лиц и ключевые события.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5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Портрет половцев. Плач Ярославны.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на вопрос: почему Асафьев назвал оперу «Князь Игорь» одним из произведений, которые составляют славу русской музыки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«В музыкальном театре. Балет» -2 часа.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6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Балет «Ярославна» Б.И.Тищенко. Вступление. «Стон русской земли».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 «Звёзды русского балета».</w:t>
            </w: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Записать в тетрадь названия знакомых балетов, фамилии известных артистов и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балейтместеров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7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битва с половцами. Плач Ярославны. Молитва.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«Героическая тема в русской музыке» – 1 час. 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Галерея героических образов.</w:t>
            </w:r>
          </w:p>
        </w:tc>
        <w:tc>
          <w:tcPr>
            <w:tcW w:w="1620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Запиши в тетрадь названия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художественных произведений, в которых отображены образы героических защитников отечества прошлого и настоящего.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«В музыкальном театре» - 5 часов.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9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народ – американцы…» «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Порги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Дж. Гершвина. Первая американская национальная опера.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 «</w:t>
            </w:r>
            <w:proofErr w:type="gram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Лучшие</w:t>
            </w:r>
            <w:proofErr w:type="gram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джаз - блюза».</w:t>
            </w: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 слово «хит» и запишите названия популярных хитов, которые вам нравятся.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10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традиций оперного спектакля.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Найдите общие и различные черты в воплощении оперных образов, запишите свои наблюдения  в тетрадь. 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11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 «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Ж.Бизе. Самая популярная опера в мире.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Записать в тетрадь названия опер, с увертюрами и вступлениями </w:t>
            </w:r>
            <w:proofErr w:type="gram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которыми вы знакомы.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12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Образы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Хозе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Эскамильо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Дайте словесное описание музыкального образа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Запишите свои эмоциональные впечатления от встречи с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тетрадь.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13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Балет «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Кармен-сюита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Р.К.Щедрина. Новое прочтение оперы Бизе. Образ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Образ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Хозе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Образы «масок» и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Тореодора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тетради графическ</w:t>
            </w:r>
            <w:proofErr w:type="gram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линией – передать драматургию развития эмоций, чувств, выраженных музыкой увертюры.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«Сюжеты и образы в духовной музыке»» - 3 часа.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14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 месса. «От страданий к радости». Всенощное бдение. Музыкальное зодчество России. Образы Вечерни и Утрени.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Согласны ли вы со словами Бетховена о Бахе: «Не ручей-море ему имя»? Свои размышления запиши в тетрадь.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15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Рок – опера «Иисус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Христос – </w:t>
            </w:r>
            <w:proofErr w:type="spellStart"/>
            <w:proofErr w:type="gram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супер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звезда</w:t>
            </w:r>
            <w:proofErr w:type="gram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Э.-Л.Уэббера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словарь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эмоциональных характеристик Иуды.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16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Вечные темы. Главные образы.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словарь направлений современной популярной музыки и записать его в тетрадь.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«Музыка к драматическому спектаклю» - 1 час.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17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«Ромео и Джульетта». «Гоголь-сюита». Из музыки к спектаклю «Ревизская сказка». Образы «Гоголь-сюиты». Музыканты – извечные маги…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«Ромео и Джульетта».</w:t>
            </w: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Нарисуй эскизы декораций (костюмов) для театральной постановки.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«Особенности драматургии камерной и симфонической музыки» - 18часов.</w:t>
            </w: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«Музыкальная драматургия – развитие музыки» - 2 часа.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18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драматургия. Два направления музыкальной культуры. Духовная музыка.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нет.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19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направления музыкальной культуры. Светская музыка.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Представь себя ведущим концерта, напиши в тетради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вступительное слово к произведению камерной музыки.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«Камерная инструментальная музыка» - 2 часа.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Этюд. 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Ф.Шопен. Ф. Лист. 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Ференц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Лист»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«Шопен». </w:t>
            </w: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Нарисуйте этюд к полюбившемуся музыкальному сочинению.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21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Транскрипция.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Каприс № 24 Паганини.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 «Соната».</w:t>
            </w: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Записать в тетрадь свои впечатления от прослушанной музыки.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«Циклические формы инструментальной музыки» - 4 часа.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22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«Кончерто гроссо» А.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Шнитке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нет.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23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«Сюита в старинном стиле» А.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Шнитке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Записать в тетрадь особенности музыкальных образов каждой из частей.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24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Соната. Соната №8 («Патетическая») Л. Бетховена.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25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Соната №2 С. Прокофьева. Соната №11 В.-А.Моцарта.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«Моцарт».</w:t>
            </w: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Записать в тетрадь свои размышления о сонате Моцарта.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«Симфоническая музыка» - 5 часов.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Симфония №103 («С тремоло литавр») Й. Гайдна. Симфония №40 В.-А.Моцарта.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Симфония №1 «Классическая» С.Прокофьева. Симфония №5 Л.Бетховена.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Запиши в тетрадь свои впечатления от каждой из частей симфонии.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Симфония  №5 Л.Бетховена. Симфония №8 («Неоконченная») Ф.Шуберта. 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«Композиторы - романтики».</w:t>
            </w: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Запиши в тетрадь свои размышления о том, каков итог развития музыки симфонии Бетховена.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Симфония №1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В.Калинникова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Картинная галерея. Симфония №5 П. Чайковского. 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Подобрать песни о войне.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Симфония №7 («Ленинградская») Д. Шостаковича.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исполнительский план песен.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«Инструментальный концерт» - 3 часа.</w:t>
            </w: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«Празднества» К. Дебюсси. Инструментальный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концерт.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Запиши в тетради размышления над словами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Б.Асафьева – «В музыке концерта есть что-то от театра, дискуссии».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для скрипки с оркестром А. Хачатуряна.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Запиши в тетрадь свои впечатления от каждой из частей концерта.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85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33</w:t>
            </w:r>
          </w:p>
        </w:tc>
        <w:tc>
          <w:tcPr>
            <w:tcW w:w="521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«Рапсодия в стиле блюз» </w:t>
            </w:r>
            <w:proofErr w:type="gram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</w:t>
            </w:r>
            <w:proofErr w:type="gram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Гершвина.</w:t>
            </w:r>
          </w:p>
        </w:tc>
        <w:tc>
          <w:tcPr>
            <w:tcW w:w="1560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«Джаз».</w:t>
            </w:r>
          </w:p>
        </w:tc>
        <w:tc>
          <w:tcPr>
            <w:tcW w:w="5811" w:type="dxa"/>
            <w:gridSpan w:val="2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Записать в тетрадь эмоциональные характеристики каждого из четырёх эпизодов «Рапсодии».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038B" w:rsidRPr="003835DE" w:rsidTr="00A84C03">
        <w:tc>
          <w:tcPr>
            <w:tcW w:w="15274" w:type="dxa"/>
            <w:gridSpan w:val="7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«Музыка народов мира» - 1 час.</w:t>
            </w:r>
          </w:p>
        </w:tc>
      </w:tr>
      <w:tr w:rsidR="0045038B" w:rsidRPr="003835DE" w:rsidTr="00A84C03">
        <w:tc>
          <w:tcPr>
            <w:tcW w:w="850" w:type="dxa"/>
            <w:vMerge w:val="restart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2" w:colLast="2"/>
            <w:r w:rsidRPr="003835D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0" w:type="dxa"/>
            <w:vMerge w:val="restart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«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Песняры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 ансамбль «Иван Купала». С.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Назархан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</w:t>
            </w:r>
            <w:proofErr w:type="spellStart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Гаспарян</w:t>
            </w:r>
            <w:proofErr w:type="spellEnd"/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Популярные хиты из мюзиклов и рок – опер. Пусть музыка звучит.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Запиши в тетрадь названия полюбившихся народных песен в исполнении известных солистов, ансамблей, хоров.</w:t>
            </w:r>
          </w:p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Запиши в тетрадь названия известных хитов, составив </w:t>
            </w: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своеобразный хит – парад.</w:t>
            </w: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</w:t>
            </w: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45038B" w:rsidRPr="003835DE" w:rsidTr="00A84C03">
        <w:tc>
          <w:tcPr>
            <w:tcW w:w="850" w:type="dxa"/>
            <w:vMerge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45038B" w:rsidRPr="003835DE" w:rsidRDefault="0045038B" w:rsidP="0038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38B" w:rsidRPr="003835DE" w:rsidRDefault="0045038B" w:rsidP="003835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038B" w:rsidRPr="003835DE" w:rsidSect="00A84C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CE43613"/>
    <w:multiLevelType w:val="hybridMultilevel"/>
    <w:tmpl w:val="6DA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13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cs="Wingdings" w:hint="default"/>
      </w:rPr>
    </w:lvl>
  </w:abstractNum>
  <w:abstractNum w:abstractNumId="19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cs="Wingdings" w:hint="default"/>
      </w:rPr>
    </w:lvl>
  </w:abstractNum>
  <w:abstractNum w:abstractNumId="24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9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7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41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046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C41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5CD5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9FC2B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0AC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78F9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30670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4801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1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9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3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75"/>
  </w:num>
  <w:num w:numId="7">
    <w:abstractNumId w:val="52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4"/>
  </w:num>
  <w:num w:numId="11">
    <w:abstractNumId w:val="53"/>
  </w:num>
  <w:num w:numId="12">
    <w:abstractNumId w:val="48"/>
  </w:num>
  <w:num w:numId="13">
    <w:abstractNumId w:val="1"/>
  </w:num>
  <w:num w:numId="14">
    <w:abstractNumId w:val="22"/>
  </w:num>
  <w:num w:numId="15">
    <w:abstractNumId w:val="41"/>
  </w:num>
  <w:num w:numId="16">
    <w:abstractNumId w:val="68"/>
  </w:num>
  <w:num w:numId="17">
    <w:abstractNumId w:val="44"/>
  </w:num>
  <w:num w:numId="18">
    <w:abstractNumId w:val="66"/>
  </w:num>
  <w:num w:numId="19">
    <w:abstractNumId w:val="61"/>
  </w:num>
  <w:num w:numId="20">
    <w:abstractNumId w:val="34"/>
  </w:num>
  <w:num w:numId="21">
    <w:abstractNumId w:val="31"/>
  </w:num>
  <w:num w:numId="22">
    <w:abstractNumId w:val="24"/>
  </w:num>
  <w:num w:numId="23">
    <w:abstractNumId w:val="4"/>
  </w:num>
  <w:num w:numId="24">
    <w:abstractNumId w:val="74"/>
  </w:num>
  <w:num w:numId="25">
    <w:abstractNumId w:val="15"/>
  </w:num>
  <w:num w:numId="26">
    <w:abstractNumId w:val="35"/>
  </w:num>
  <w:num w:numId="27">
    <w:abstractNumId w:val="25"/>
  </w:num>
  <w:num w:numId="28">
    <w:abstractNumId w:val="73"/>
  </w:num>
  <w:num w:numId="29">
    <w:abstractNumId w:val="13"/>
  </w:num>
  <w:num w:numId="30">
    <w:abstractNumId w:val="64"/>
  </w:num>
  <w:num w:numId="31">
    <w:abstractNumId w:val="38"/>
  </w:num>
  <w:num w:numId="32">
    <w:abstractNumId w:val="71"/>
  </w:num>
  <w:num w:numId="33">
    <w:abstractNumId w:val="42"/>
  </w:num>
  <w:num w:numId="34">
    <w:abstractNumId w:val="20"/>
  </w:num>
  <w:num w:numId="35">
    <w:abstractNumId w:val="45"/>
  </w:num>
  <w:num w:numId="36">
    <w:abstractNumId w:val="37"/>
  </w:num>
  <w:num w:numId="37">
    <w:abstractNumId w:val="19"/>
  </w:num>
  <w:num w:numId="38">
    <w:abstractNumId w:val="43"/>
  </w:num>
  <w:num w:numId="39">
    <w:abstractNumId w:val="70"/>
  </w:num>
  <w:num w:numId="40">
    <w:abstractNumId w:val="26"/>
  </w:num>
  <w:num w:numId="41">
    <w:abstractNumId w:val="7"/>
  </w:num>
  <w:num w:numId="42">
    <w:abstractNumId w:val="79"/>
  </w:num>
  <w:num w:numId="43">
    <w:abstractNumId w:val="65"/>
  </w:num>
  <w:num w:numId="44">
    <w:abstractNumId w:val="63"/>
  </w:num>
  <w:num w:numId="45">
    <w:abstractNumId w:val="60"/>
  </w:num>
  <w:num w:numId="46">
    <w:abstractNumId w:val="56"/>
  </w:num>
  <w:num w:numId="47">
    <w:abstractNumId w:val="23"/>
  </w:num>
  <w:num w:numId="48">
    <w:abstractNumId w:val="51"/>
  </w:num>
  <w:num w:numId="49">
    <w:abstractNumId w:val="62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47"/>
  </w:num>
  <w:num w:numId="53">
    <w:abstractNumId w:val="11"/>
  </w:num>
  <w:num w:numId="54">
    <w:abstractNumId w:val="67"/>
  </w:num>
  <w:num w:numId="55">
    <w:abstractNumId w:val="69"/>
  </w:num>
  <w:num w:numId="56">
    <w:abstractNumId w:val="29"/>
  </w:num>
  <w:num w:numId="57">
    <w:abstractNumId w:val="58"/>
  </w:num>
  <w:num w:numId="58">
    <w:abstractNumId w:val="72"/>
  </w:num>
  <w:num w:numId="59">
    <w:abstractNumId w:val="16"/>
  </w:num>
  <w:num w:numId="60">
    <w:abstractNumId w:val="32"/>
  </w:num>
  <w:num w:numId="61">
    <w:abstractNumId w:val="9"/>
  </w:num>
  <w:num w:numId="62">
    <w:abstractNumId w:val="6"/>
  </w:num>
  <w:num w:numId="6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7"/>
  </w:num>
  <w:num w:numId="65">
    <w:abstractNumId w:val="17"/>
  </w:num>
  <w:num w:numId="66">
    <w:abstractNumId w:val="81"/>
  </w:num>
  <w:num w:numId="67">
    <w:abstractNumId w:val="82"/>
  </w:num>
  <w:num w:numId="68">
    <w:abstractNumId w:val="59"/>
  </w:num>
  <w:num w:numId="69">
    <w:abstractNumId w:val="10"/>
  </w:num>
  <w:num w:numId="70">
    <w:abstractNumId w:val="5"/>
  </w:num>
  <w:num w:numId="71">
    <w:abstractNumId w:val="27"/>
  </w:num>
  <w:num w:numId="72">
    <w:abstractNumId w:val="83"/>
  </w:num>
  <w:num w:numId="73">
    <w:abstractNumId w:val="55"/>
  </w:num>
  <w:num w:numId="74">
    <w:abstractNumId w:val="57"/>
  </w:num>
  <w:num w:numId="75">
    <w:abstractNumId w:val="36"/>
  </w:num>
  <w:num w:numId="76">
    <w:abstractNumId w:val="28"/>
  </w:num>
  <w:num w:numId="77">
    <w:abstractNumId w:val="50"/>
  </w:num>
  <w:num w:numId="78">
    <w:abstractNumId w:val="76"/>
  </w:num>
  <w:num w:numId="79">
    <w:abstractNumId w:val="84"/>
  </w:num>
  <w:num w:numId="80">
    <w:abstractNumId w:val="21"/>
  </w:num>
  <w:num w:numId="81">
    <w:abstractNumId w:val="80"/>
  </w:num>
  <w:num w:numId="82">
    <w:abstractNumId w:val="40"/>
  </w:num>
  <w:num w:numId="83">
    <w:abstractNumId w:val="8"/>
  </w:num>
  <w:num w:numId="84">
    <w:abstractNumId w:val="12"/>
  </w:num>
  <w:num w:numId="85">
    <w:abstractNumId w:val="39"/>
  </w:num>
  <w:num w:numId="86">
    <w:abstractNumId w:val="30"/>
  </w:num>
  <w:num w:numId="87">
    <w:abstractNumId w:val="78"/>
  </w:num>
  <w:num w:numId="88">
    <w:abstractNumId w:val="18"/>
  </w:num>
  <w:num w:numId="89">
    <w:abstractNumId w:val="49"/>
  </w:num>
  <w:num w:numId="90">
    <w:abstractNumId w:val="46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23"/>
    <w:rsid w:val="000E700E"/>
    <w:rsid w:val="00117311"/>
    <w:rsid w:val="00152601"/>
    <w:rsid w:val="00177CDA"/>
    <w:rsid w:val="00222E6A"/>
    <w:rsid w:val="002830EE"/>
    <w:rsid w:val="003835DE"/>
    <w:rsid w:val="0045038B"/>
    <w:rsid w:val="004F0956"/>
    <w:rsid w:val="004F5D37"/>
    <w:rsid w:val="0056168F"/>
    <w:rsid w:val="005B5BFC"/>
    <w:rsid w:val="005E05B1"/>
    <w:rsid w:val="00624121"/>
    <w:rsid w:val="006F5E84"/>
    <w:rsid w:val="00841D4B"/>
    <w:rsid w:val="0096542C"/>
    <w:rsid w:val="0097798A"/>
    <w:rsid w:val="00A001FA"/>
    <w:rsid w:val="00A84C03"/>
    <w:rsid w:val="00A8796C"/>
    <w:rsid w:val="00A910D7"/>
    <w:rsid w:val="00A948E8"/>
    <w:rsid w:val="00AD6188"/>
    <w:rsid w:val="00AE2955"/>
    <w:rsid w:val="00CB4046"/>
    <w:rsid w:val="00CD68AF"/>
    <w:rsid w:val="00D12D65"/>
    <w:rsid w:val="00D83539"/>
    <w:rsid w:val="00DB25ED"/>
    <w:rsid w:val="00F62F23"/>
    <w:rsid w:val="00F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D618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AD6188"/>
    <w:rPr>
      <w:color w:val="auto"/>
      <w:u w:val="single"/>
    </w:rPr>
  </w:style>
  <w:style w:type="character" w:styleId="a5">
    <w:name w:val="Emphasis"/>
    <w:basedOn w:val="a0"/>
    <w:uiPriority w:val="99"/>
    <w:qFormat/>
    <w:rsid w:val="00AD6188"/>
    <w:rPr>
      <w:rFonts w:ascii="Times New Roman" w:hAnsi="Times New Roman" w:cs="Times New Roman"/>
      <w:i/>
      <w:iCs/>
    </w:rPr>
  </w:style>
  <w:style w:type="paragraph" w:styleId="a6">
    <w:name w:val="Normal (Web)"/>
    <w:basedOn w:val="a"/>
    <w:uiPriority w:val="99"/>
    <w:semiHidden/>
    <w:rsid w:val="00AD61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rsid w:val="00AD6188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D6188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rsid w:val="00AD6188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6188"/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uiPriority w:val="99"/>
    <w:semiHidden/>
    <w:rsid w:val="00AD6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D6188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D6188"/>
    <w:rPr>
      <w:rFonts w:ascii="Tahoma" w:eastAsia="Times New Roman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99"/>
    <w:locked/>
    <w:rsid w:val="00AD6188"/>
    <w:rPr>
      <w:rFonts w:cs="Calibri"/>
      <w:sz w:val="22"/>
      <w:szCs w:val="22"/>
      <w:lang w:val="ru-RU" w:eastAsia="en-US" w:bidi="ar-SA"/>
    </w:rPr>
  </w:style>
  <w:style w:type="paragraph" w:styleId="af0">
    <w:name w:val="No Spacing"/>
    <w:link w:val="af"/>
    <w:uiPriority w:val="99"/>
    <w:qFormat/>
    <w:rsid w:val="00AD6188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AD6188"/>
    <w:pPr>
      <w:spacing w:after="200" w:line="276" w:lineRule="auto"/>
      <w:ind w:left="720"/>
    </w:pPr>
  </w:style>
  <w:style w:type="paragraph" w:customStyle="1" w:styleId="1">
    <w:name w:val="Без интервала1"/>
    <w:uiPriority w:val="99"/>
    <w:rsid w:val="00AD6188"/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AD6188"/>
    <w:pPr>
      <w:spacing w:after="200" w:line="276" w:lineRule="auto"/>
      <w:ind w:left="720"/>
    </w:pPr>
    <w:rPr>
      <w:lang w:eastAsia="ru-RU"/>
    </w:rPr>
  </w:style>
  <w:style w:type="table" w:styleId="af2">
    <w:name w:val="Table Grid"/>
    <w:basedOn w:val="a1"/>
    <w:uiPriority w:val="99"/>
    <w:rsid w:val="00AD61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D61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44F6-0585-4F73-B93C-5AD4282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4481</Words>
  <Characters>35229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17</cp:revision>
  <dcterms:created xsi:type="dcterms:W3CDTF">2013-09-29T18:16:00Z</dcterms:created>
  <dcterms:modified xsi:type="dcterms:W3CDTF">2017-05-14T10:28:00Z</dcterms:modified>
</cp:coreProperties>
</file>